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1F3F2" w14:textId="0704953F" w:rsidR="0050481B" w:rsidRPr="0050481B" w:rsidRDefault="0050481B" w:rsidP="0050481B">
      <w:pPr>
        <w:rPr>
          <w:b/>
          <w:bCs/>
          <w:sz w:val="32"/>
          <w:szCs w:val="32"/>
        </w:rPr>
      </w:pPr>
      <w:r w:rsidRPr="0050481B">
        <w:rPr>
          <w:b/>
          <w:bCs/>
          <w:sz w:val="32"/>
          <w:szCs w:val="32"/>
        </w:rPr>
        <w:t xml:space="preserve">ORÍ-ADÉ DEVWORKS </w:t>
      </w:r>
      <w:r>
        <w:rPr>
          <w:b/>
          <w:bCs/>
          <w:sz w:val="32"/>
          <w:szCs w:val="32"/>
        </w:rPr>
        <w:t xml:space="preserve">- </w:t>
      </w:r>
      <w:r w:rsidRPr="0050481B">
        <w:rPr>
          <w:b/>
          <w:bCs/>
          <w:sz w:val="32"/>
          <w:szCs w:val="32"/>
        </w:rPr>
        <w:t>TERMS AND CONDITIONS</w:t>
      </w:r>
      <w:r>
        <w:rPr>
          <w:b/>
          <w:bCs/>
          <w:sz w:val="32"/>
          <w:szCs w:val="32"/>
        </w:rPr>
        <w:t xml:space="preserve"> </w:t>
      </w:r>
    </w:p>
    <w:p w14:paraId="285886C6" w14:textId="4F46C308" w:rsidR="0050481B" w:rsidRDefault="0050481B" w:rsidP="0050481B">
      <w:r>
        <w:t>==============================================================================</w:t>
      </w:r>
    </w:p>
    <w:p w14:paraId="509F4912" w14:textId="3DD8D43F" w:rsidR="0050481B" w:rsidRPr="002915F8" w:rsidRDefault="0050481B" w:rsidP="0050481B">
      <w:pPr>
        <w:rPr>
          <w:b/>
          <w:bCs/>
        </w:rPr>
      </w:pPr>
      <w:r>
        <w:rPr>
          <w:b/>
          <w:bCs/>
        </w:rPr>
        <w:t>TERMS AND CONDITIONS</w:t>
      </w:r>
    </w:p>
    <w:p w14:paraId="09C30911" w14:textId="77777777" w:rsidR="0050481B" w:rsidRDefault="0050481B" w:rsidP="0050481B">
      <w:r>
        <w:t>Effective Date: [</w:t>
      </w:r>
      <w:r w:rsidRPr="002915F8">
        <w:t>July 13, 2025</w:t>
      </w:r>
      <w:r>
        <w:t>]</w:t>
      </w:r>
    </w:p>
    <w:p w14:paraId="1A3F7645" w14:textId="77777777" w:rsidR="0050481B" w:rsidRDefault="0050481B" w:rsidP="0050481B">
      <w:r>
        <w:t>Last Updated: [</w:t>
      </w:r>
      <w:r w:rsidRPr="002915F8">
        <w:t xml:space="preserve">July </w:t>
      </w:r>
      <w:r>
        <w:t>28</w:t>
      </w:r>
      <w:r w:rsidRPr="002915F8">
        <w:t>, 2025</w:t>
      </w:r>
      <w:r>
        <w:t>]</w:t>
      </w:r>
    </w:p>
    <w:p w14:paraId="1F07376E" w14:textId="77777777" w:rsidR="0050481B" w:rsidRDefault="0050481B" w:rsidP="0050481B"/>
    <w:p w14:paraId="72E628C9" w14:textId="77777777" w:rsidR="0050481B" w:rsidRPr="0050481B" w:rsidRDefault="0050481B" w:rsidP="0050481B">
      <w:pPr>
        <w:rPr>
          <w:b/>
          <w:bCs/>
        </w:rPr>
      </w:pPr>
      <w:r w:rsidRPr="0050481B">
        <w:rPr>
          <w:b/>
          <w:bCs/>
        </w:rPr>
        <w:t>ACCEPTANCE OF TERMS</w:t>
      </w:r>
    </w:p>
    <w:p w14:paraId="59637537" w14:textId="7F8312E0" w:rsidR="0050481B" w:rsidRDefault="0050481B" w:rsidP="0050481B">
      <w:r>
        <w:t>By engaging ORÍ-ADÉ Devworks for any services or accessing our website, you agree to be bound by these Terms and Conditions. If you do not agree to these terms, please do not use our services.</w:t>
      </w:r>
    </w:p>
    <w:p w14:paraId="5794AB54" w14:textId="77777777" w:rsidR="0050481B" w:rsidRDefault="0050481B" w:rsidP="0050481B"/>
    <w:p w14:paraId="7D7D9904" w14:textId="77777777" w:rsidR="0050481B" w:rsidRPr="0050481B" w:rsidRDefault="0050481B" w:rsidP="0050481B">
      <w:pPr>
        <w:rPr>
          <w:b/>
          <w:bCs/>
        </w:rPr>
      </w:pPr>
      <w:r w:rsidRPr="0050481B">
        <w:rPr>
          <w:b/>
          <w:bCs/>
        </w:rPr>
        <w:t>SERVICES OFFERED</w:t>
      </w:r>
    </w:p>
    <w:p w14:paraId="5DA0A64B" w14:textId="77777777" w:rsidR="0050481B" w:rsidRDefault="0050481B" w:rsidP="0050481B">
      <w:r>
        <w:t>ORÍ-ADÉ Devworks provides professional services including but not limited to:</w:t>
      </w:r>
    </w:p>
    <w:p w14:paraId="77186A67" w14:textId="77777777" w:rsidR="0050481B" w:rsidRDefault="0050481B" w:rsidP="0050481B">
      <w:r>
        <w:t>• Web development and design</w:t>
      </w:r>
    </w:p>
    <w:p w14:paraId="7EB6E57A" w14:textId="77777777" w:rsidR="0050481B" w:rsidRDefault="0050481B" w:rsidP="0050481B">
      <w:r>
        <w:t>• UI/UX design and mobile application development</w:t>
      </w:r>
    </w:p>
    <w:p w14:paraId="498E8776" w14:textId="77777777" w:rsidR="0050481B" w:rsidRDefault="0050481B" w:rsidP="0050481B">
      <w:r>
        <w:t>• Brand design and visual identity services</w:t>
      </w:r>
    </w:p>
    <w:p w14:paraId="7BEF835E" w14:textId="77777777" w:rsidR="0050481B" w:rsidRDefault="0050481B" w:rsidP="0050481B">
      <w:r>
        <w:t>• Music production and performance services</w:t>
      </w:r>
    </w:p>
    <w:p w14:paraId="2E8FB49F" w14:textId="77777777" w:rsidR="0050481B" w:rsidRDefault="0050481B" w:rsidP="0050481B">
      <w:r>
        <w:t>• Content writing and communications</w:t>
      </w:r>
    </w:p>
    <w:p w14:paraId="5A10FAD2" w14:textId="77777777" w:rsidR="0050481B" w:rsidRDefault="0050481B" w:rsidP="0050481B">
      <w:r>
        <w:t>• Product sales and advertising</w:t>
      </w:r>
    </w:p>
    <w:p w14:paraId="587339EE" w14:textId="77777777" w:rsidR="0050481B" w:rsidRDefault="0050481B" w:rsidP="0050481B">
      <w:r>
        <w:t>• Quick fix solutions</w:t>
      </w:r>
    </w:p>
    <w:p w14:paraId="57825206" w14:textId="77777777" w:rsidR="0050481B" w:rsidRDefault="0050481B" w:rsidP="0050481B">
      <w:r>
        <w:t>• AI integration and automation services</w:t>
      </w:r>
    </w:p>
    <w:p w14:paraId="3D91A5F8" w14:textId="77777777" w:rsidR="0050481B" w:rsidRDefault="0050481B" w:rsidP="0050481B"/>
    <w:p w14:paraId="1798E341" w14:textId="77777777" w:rsidR="0050481B" w:rsidRPr="0050481B" w:rsidRDefault="0050481B" w:rsidP="0050481B">
      <w:pPr>
        <w:rPr>
          <w:b/>
          <w:bCs/>
        </w:rPr>
      </w:pPr>
      <w:r w:rsidRPr="0050481B">
        <w:rPr>
          <w:b/>
          <w:bCs/>
        </w:rPr>
        <w:t>PROJECT ENGAGEMENT PROCESS</w:t>
      </w:r>
    </w:p>
    <w:p w14:paraId="0A28B155" w14:textId="77777777" w:rsidR="0050481B" w:rsidRDefault="0050481B" w:rsidP="0050481B">
      <w:r>
        <w:t>1. Consultation and Proposal</w:t>
      </w:r>
    </w:p>
    <w:p w14:paraId="5627CC6A" w14:textId="77777777" w:rsidR="0050481B" w:rsidRDefault="0050481B" w:rsidP="0050481B">
      <w:r>
        <w:t>• Initial consultations may be provided at no charge</w:t>
      </w:r>
    </w:p>
    <w:p w14:paraId="4FD9E3BC" w14:textId="77777777" w:rsidR="0050481B" w:rsidRDefault="0050481B" w:rsidP="0050481B">
      <w:r>
        <w:t>• Detailed proposals will outline scope, timeline, and costs</w:t>
      </w:r>
    </w:p>
    <w:p w14:paraId="7DCEFF21" w14:textId="2E65A1C3" w:rsidR="0050481B" w:rsidRDefault="0050481B" w:rsidP="0050481B">
      <w:r>
        <w:lastRenderedPageBreak/>
        <w:t>• Proposals are valid for 30 days unless otherwise specified</w:t>
      </w:r>
    </w:p>
    <w:p w14:paraId="091E9C3D" w14:textId="77777777" w:rsidR="0050481B" w:rsidRDefault="0050481B" w:rsidP="0050481B">
      <w:r>
        <w:t>2. Contract Execution</w:t>
      </w:r>
    </w:p>
    <w:p w14:paraId="765C7E63" w14:textId="77777777" w:rsidR="0050481B" w:rsidRDefault="0050481B" w:rsidP="0050481B">
      <w:r>
        <w:t>• Services commence upon signed agreement and initial payment</w:t>
      </w:r>
    </w:p>
    <w:p w14:paraId="55699EF0" w14:textId="77777777" w:rsidR="0050481B" w:rsidRDefault="0050481B" w:rsidP="0050481B">
      <w:r>
        <w:t>• Project scope must be clearly defined and agreed upon in writing</w:t>
      </w:r>
    </w:p>
    <w:p w14:paraId="294E3797" w14:textId="0BFB8E42" w:rsidR="0050481B" w:rsidRDefault="0050481B" w:rsidP="0050481B">
      <w:r>
        <w:t>• Changes to scope require written approval and may affect timeline and costs</w:t>
      </w:r>
    </w:p>
    <w:p w14:paraId="6103F691" w14:textId="77777777" w:rsidR="0050481B" w:rsidRDefault="0050481B" w:rsidP="0050481B"/>
    <w:p w14:paraId="38B777F1" w14:textId="77777777" w:rsidR="0050481B" w:rsidRDefault="0050481B" w:rsidP="0050481B">
      <w:r>
        <w:t>3. Client Responsibilities</w:t>
      </w:r>
    </w:p>
    <w:p w14:paraId="71813B74" w14:textId="77777777" w:rsidR="0050481B" w:rsidRDefault="0050481B" w:rsidP="0050481B">
      <w:r>
        <w:t>• Provide necessary materials, information, and feedback in a timely manner</w:t>
      </w:r>
    </w:p>
    <w:p w14:paraId="05D2C85B" w14:textId="77777777" w:rsidR="0050481B" w:rsidRDefault="0050481B" w:rsidP="0050481B">
      <w:r>
        <w:t>• Respond to communications within agreed timeframes</w:t>
      </w:r>
    </w:p>
    <w:p w14:paraId="025CFE3D" w14:textId="77777777" w:rsidR="0050481B" w:rsidRDefault="0050481B" w:rsidP="0050481B">
      <w:r>
        <w:t>• Ensure all provided content complies with applicable laws and regulations</w:t>
      </w:r>
    </w:p>
    <w:p w14:paraId="44921FF5" w14:textId="77777777" w:rsidR="0050481B" w:rsidRDefault="0050481B" w:rsidP="0050481B"/>
    <w:p w14:paraId="34E0E3E2" w14:textId="77777777" w:rsidR="0050481B" w:rsidRPr="0050481B" w:rsidRDefault="0050481B" w:rsidP="0050481B">
      <w:pPr>
        <w:rPr>
          <w:b/>
          <w:bCs/>
        </w:rPr>
      </w:pPr>
      <w:r w:rsidRPr="0050481B">
        <w:rPr>
          <w:b/>
          <w:bCs/>
        </w:rPr>
        <w:t>PAYMENT TERMS</w:t>
      </w:r>
    </w:p>
    <w:p w14:paraId="4F38565E" w14:textId="77777777" w:rsidR="0050481B" w:rsidRDefault="0050481B" w:rsidP="0050481B">
      <w:r>
        <w:t>Pricing and Fees</w:t>
      </w:r>
    </w:p>
    <w:p w14:paraId="3F5626A5" w14:textId="77777777" w:rsidR="0050481B" w:rsidRDefault="0050481B" w:rsidP="0050481B">
      <w:r>
        <w:t>• All prices are quoted in Nigerian Naira (NGN) unless otherwise specified</w:t>
      </w:r>
    </w:p>
    <w:p w14:paraId="67156141" w14:textId="77777777" w:rsidR="0050481B" w:rsidRDefault="0050481B" w:rsidP="0050481B">
      <w:r>
        <w:t>• Prices are subject to change with 30 days' notice for ongoing services</w:t>
      </w:r>
    </w:p>
    <w:p w14:paraId="3A40E83C" w14:textId="77777777" w:rsidR="0050481B" w:rsidRDefault="0050481B" w:rsidP="0050481B">
      <w:r>
        <w:t>• Additional charges may apply for scope changes or rush requests</w:t>
      </w:r>
    </w:p>
    <w:p w14:paraId="671A15AB" w14:textId="77777777" w:rsidR="0050481B" w:rsidRDefault="0050481B" w:rsidP="0050481B"/>
    <w:p w14:paraId="6EBE3316" w14:textId="77777777" w:rsidR="0050481B" w:rsidRDefault="0050481B" w:rsidP="0050481B">
      <w:r>
        <w:t>Payment Schedule</w:t>
      </w:r>
    </w:p>
    <w:p w14:paraId="11BAB766" w14:textId="77777777" w:rsidR="0050481B" w:rsidRDefault="0050481B" w:rsidP="0050481B">
      <w:r>
        <w:t>• Payment terms will be specified in individual project agreements</w:t>
      </w:r>
    </w:p>
    <w:p w14:paraId="431A86D1" w14:textId="77777777" w:rsidR="0050481B" w:rsidRDefault="0050481B" w:rsidP="0050481B">
      <w:r>
        <w:t>• Typical payment structure: 50% deposit, 50% upon completion</w:t>
      </w:r>
    </w:p>
    <w:p w14:paraId="6BB2D3B1" w14:textId="77777777" w:rsidR="0050481B" w:rsidRDefault="0050481B" w:rsidP="0050481B">
      <w:r>
        <w:t>• Late payments may incur additional charges after 30 days</w:t>
      </w:r>
    </w:p>
    <w:p w14:paraId="4670305A" w14:textId="77777777" w:rsidR="0050481B" w:rsidRDefault="0050481B" w:rsidP="0050481B">
      <w:r>
        <w:t>• All payments are non-refundable unless specifically agreed in writing</w:t>
      </w:r>
    </w:p>
    <w:p w14:paraId="58FBBAB2" w14:textId="77777777" w:rsidR="0050481B" w:rsidRDefault="0050481B" w:rsidP="0050481B"/>
    <w:p w14:paraId="4C361BE0" w14:textId="77777777" w:rsidR="0050481B" w:rsidRDefault="0050481B" w:rsidP="0050481B">
      <w:r>
        <w:t>Accepted Payment Methods</w:t>
      </w:r>
    </w:p>
    <w:p w14:paraId="52D838B7" w14:textId="77777777" w:rsidR="0050481B" w:rsidRDefault="0050481B" w:rsidP="0050481B">
      <w:r>
        <w:t>• Bank transfer, online payment platforms, and other approved methods</w:t>
      </w:r>
    </w:p>
    <w:p w14:paraId="4C04A43D" w14:textId="77777777" w:rsidR="0050481B" w:rsidRDefault="0050481B" w:rsidP="0050481B">
      <w:r>
        <w:t>• International clients may be subject to additional transaction fees</w:t>
      </w:r>
    </w:p>
    <w:p w14:paraId="691D973E" w14:textId="77777777" w:rsidR="0050481B" w:rsidRDefault="0050481B" w:rsidP="0050481B"/>
    <w:p w14:paraId="2F40129F" w14:textId="77777777" w:rsidR="0050481B" w:rsidRPr="0050481B" w:rsidRDefault="0050481B" w:rsidP="0050481B">
      <w:pPr>
        <w:rPr>
          <w:b/>
          <w:bCs/>
        </w:rPr>
      </w:pPr>
      <w:r w:rsidRPr="0050481B">
        <w:rPr>
          <w:b/>
          <w:bCs/>
        </w:rPr>
        <w:t>INTELLECTUAL PROPERTY RIGHTS</w:t>
      </w:r>
    </w:p>
    <w:p w14:paraId="3AAF03CB" w14:textId="77777777" w:rsidR="0050481B" w:rsidRDefault="0050481B" w:rsidP="0050481B">
      <w:r>
        <w:t>Client-Provided Materials</w:t>
      </w:r>
    </w:p>
    <w:p w14:paraId="67316487" w14:textId="77777777" w:rsidR="0050481B" w:rsidRDefault="0050481B" w:rsidP="0050481B">
      <w:r>
        <w:t>• Clients retain ownership of all materials provided to us</w:t>
      </w:r>
    </w:p>
    <w:p w14:paraId="6CEA6A74" w14:textId="77777777" w:rsidR="0050481B" w:rsidRDefault="0050481B" w:rsidP="0050481B">
      <w:r>
        <w:t>• Clients warrant they have rights to all provided materials</w:t>
      </w:r>
    </w:p>
    <w:p w14:paraId="7802D50E" w14:textId="77777777" w:rsidR="0050481B" w:rsidRDefault="0050481B" w:rsidP="0050481B">
      <w:r>
        <w:t>• Clients grant us license to use materials solely for project completion</w:t>
      </w:r>
    </w:p>
    <w:p w14:paraId="1FB4701A" w14:textId="77777777" w:rsidR="0050481B" w:rsidRDefault="0050481B" w:rsidP="0050481B"/>
    <w:p w14:paraId="683D4C37" w14:textId="77777777" w:rsidR="0050481B" w:rsidRDefault="0050481B" w:rsidP="0050481B">
      <w:r>
        <w:t>Work Product and Deliverables</w:t>
      </w:r>
    </w:p>
    <w:p w14:paraId="12A1D1B8" w14:textId="77777777" w:rsidR="0050481B" w:rsidRDefault="0050481B" w:rsidP="0050481B">
      <w:r>
        <w:t>• Ownership of final deliverables transfers to client upon full payment</w:t>
      </w:r>
    </w:p>
    <w:p w14:paraId="64F73D5C" w14:textId="77777777" w:rsidR="0050481B" w:rsidRDefault="0050481B" w:rsidP="0050481B">
      <w:r>
        <w:t>• We retain rights to general methodologies, techniques, and know-how</w:t>
      </w:r>
    </w:p>
    <w:p w14:paraId="7BF9D121" w14:textId="77777777" w:rsidR="0050481B" w:rsidRDefault="0050481B" w:rsidP="0050481B">
      <w:r>
        <w:t>• Source files and working materials may be provided at additional cost</w:t>
      </w:r>
    </w:p>
    <w:p w14:paraId="39D8CF9B" w14:textId="77777777" w:rsidR="0050481B" w:rsidRDefault="0050481B" w:rsidP="0050481B"/>
    <w:p w14:paraId="4DA14772" w14:textId="77777777" w:rsidR="0050481B" w:rsidRDefault="0050481B" w:rsidP="0050481B">
      <w:r>
        <w:t>Portfolio and Marketing Rights</w:t>
      </w:r>
    </w:p>
    <w:p w14:paraId="3F3ECDF6" w14:textId="77777777" w:rsidR="0050481B" w:rsidRDefault="0050481B" w:rsidP="0050481B">
      <w:r>
        <w:t>• We reserve the right to showcase completed work in our portfolio</w:t>
      </w:r>
    </w:p>
    <w:p w14:paraId="67701F45" w14:textId="77777777" w:rsidR="0050481B" w:rsidRDefault="0050481B" w:rsidP="0050481B">
      <w:r>
        <w:t>• Client logos and project details may be used for marketing purposes</w:t>
      </w:r>
    </w:p>
    <w:p w14:paraId="536C9027" w14:textId="77777777" w:rsidR="0050481B" w:rsidRDefault="0050481B" w:rsidP="0050481B">
      <w:r>
        <w:t>• Clients may request confidential treatment for sensitive projects</w:t>
      </w:r>
    </w:p>
    <w:p w14:paraId="06E30C33" w14:textId="77777777" w:rsidR="0050481B" w:rsidRDefault="0050481B" w:rsidP="0050481B"/>
    <w:p w14:paraId="4F57C6CF" w14:textId="77777777" w:rsidR="0050481B" w:rsidRPr="0050481B" w:rsidRDefault="0050481B" w:rsidP="0050481B">
      <w:pPr>
        <w:rPr>
          <w:b/>
          <w:bCs/>
        </w:rPr>
      </w:pPr>
      <w:r w:rsidRPr="0050481B">
        <w:rPr>
          <w:b/>
          <w:bCs/>
        </w:rPr>
        <w:t>PROJECT TIMELINE AND DELIVERY</w:t>
      </w:r>
    </w:p>
    <w:p w14:paraId="525E7137" w14:textId="77777777" w:rsidR="0050481B" w:rsidRDefault="0050481B" w:rsidP="0050481B">
      <w:r>
        <w:t>Timeline Estimates</w:t>
      </w:r>
    </w:p>
    <w:p w14:paraId="0C2A2A84" w14:textId="77777777" w:rsidR="0050481B" w:rsidRDefault="0050481B" w:rsidP="0050481B">
      <w:r>
        <w:t>• Project timelines are estimates based on provided scope and requirements</w:t>
      </w:r>
    </w:p>
    <w:p w14:paraId="48ADD422" w14:textId="77777777" w:rsidR="0050481B" w:rsidRDefault="0050481B" w:rsidP="0050481B">
      <w:r>
        <w:t>• Delays due to client feedback, approvals, or additional requests may extend timelines</w:t>
      </w:r>
    </w:p>
    <w:p w14:paraId="4FAFEF72" w14:textId="77777777" w:rsidR="0050481B" w:rsidRDefault="0050481B" w:rsidP="0050481B">
      <w:r>
        <w:t>• We will communicate any anticipated delays promptly</w:t>
      </w:r>
    </w:p>
    <w:p w14:paraId="58A7A960" w14:textId="77777777" w:rsidR="0050481B" w:rsidRDefault="0050481B" w:rsidP="0050481B"/>
    <w:p w14:paraId="2E8CCC30" w14:textId="613F68E3" w:rsidR="0050481B" w:rsidRDefault="0050481B" w:rsidP="0050481B">
      <w:r>
        <w:t>Delivery and Acceptance</w:t>
      </w:r>
    </w:p>
    <w:p w14:paraId="6A82204E" w14:textId="77777777" w:rsidR="0050481B" w:rsidRDefault="0050481B" w:rsidP="0050481B">
      <w:r>
        <w:t>• Deliverables will be provided in agreed formats and specifications</w:t>
      </w:r>
    </w:p>
    <w:p w14:paraId="1D1E4C7F" w14:textId="77777777" w:rsidR="0050481B" w:rsidRDefault="0050481B" w:rsidP="0050481B">
      <w:r>
        <w:t>• Clients have 7 days to review and request reasonable revisions</w:t>
      </w:r>
    </w:p>
    <w:p w14:paraId="2E6956CA" w14:textId="77777777" w:rsidR="0050481B" w:rsidRDefault="0050481B" w:rsidP="0050481B">
      <w:r>
        <w:lastRenderedPageBreak/>
        <w:t>• Failure to respond within review period constitutes acceptance</w:t>
      </w:r>
    </w:p>
    <w:p w14:paraId="3E55B359" w14:textId="77777777" w:rsidR="0050481B" w:rsidRPr="0050481B" w:rsidRDefault="0050481B" w:rsidP="0050481B">
      <w:pPr>
        <w:rPr>
          <w:b/>
          <w:bCs/>
        </w:rPr>
      </w:pPr>
      <w:r w:rsidRPr="0050481B">
        <w:rPr>
          <w:b/>
          <w:bCs/>
        </w:rPr>
        <w:t>LIMITATION OF LIABILITY</w:t>
      </w:r>
    </w:p>
    <w:p w14:paraId="17CBBFD1" w14:textId="77777777" w:rsidR="0050481B" w:rsidRDefault="0050481B" w:rsidP="0050481B">
      <w:r>
        <w:t>Service Disclaimer</w:t>
      </w:r>
    </w:p>
    <w:p w14:paraId="7E8A7D61" w14:textId="77777777" w:rsidR="0050481B" w:rsidRDefault="0050481B" w:rsidP="0050481B">
      <w:r>
        <w:t>• Services are provided "as is" without warranties of any kind</w:t>
      </w:r>
    </w:p>
    <w:p w14:paraId="21F8E4E1" w14:textId="77777777" w:rsidR="0050481B" w:rsidRDefault="0050481B" w:rsidP="0050481B">
      <w:r>
        <w:t>• We do not guarantee specific business outcomes or results</w:t>
      </w:r>
    </w:p>
    <w:p w14:paraId="64716247" w14:textId="77777777" w:rsidR="0050481B" w:rsidRDefault="0050481B" w:rsidP="0050481B">
      <w:r>
        <w:t>• Technical services are subject to third-party platform limitations</w:t>
      </w:r>
    </w:p>
    <w:p w14:paraId="6CD43620" w14:textId="77777777" w:rsidR="0050481B" w:rsidRDefault="0050481B" w:rsidP="0050481B"/>
    <w:p w14:paraId="242D5EE4" w14:textId="77777777" w:rsidR="0050481B" w:rsidRDefault="0050481B" w:rsidP="0050481B">
      <w:r>
        <w:t>Liability Limits</w:t>
      </w:r>
    </w:p>
    <w:p w14:paraId="7B9E0EA4" w14:textId="77777777" w:rsidR="0050481B" w:rsidRDefault="0050481B" w:rsidP="0050481B">
      <w:r>
        <w:t>• Our liability is limited to the total amount paid for the specific service</w:t>
      </w:r>
    </w:p>
    <w:p w14:paraId="79A4A428" w14:textId="77777777" w:rsidR="0050481B" w:rsidRDefault="0050481B" w:rsidP="0050481B">
      <w:r>
        <w:t>• We are not liable for indirect, consequential, or punitive damages</w:t>
      </w:r>
    </w:p>
    <w:p w14:paraId="3C3A9907" w14:textId="77777777" w:rsidR="0050481B" w:rsidRDefault="0050481B" w:rsidP="0050481B">
      <w:r>
        <w:t>• Clients are responsible for backing up their data and content</w:t>
      </w:r>
    </w:p>
    <w:p w14:paraId="2F0D7D2E" w14:textId="77777777" w:rsidR="0050481B" w:rsidRDefault="0050481B" w:rsidP="0050481B"/>
    <w:p w14:paraId="33882D2C" w14:textId="77777777" w:rsidR="0050481B" w:rsidRPr="0050481B" w:rsidRDefault="0050481B" w:rsidP="0050481B">
      <w:pPr>
        <w:rPr>
          <w:b/>
          <w:bCs/>
        </w:rPr>
      </w:pPr>
      <w:r w:rsidRPr="0050481B">
        <w:rPr>
          <w:b/>
          <w:bCs/>
        </w:rPr>
        <w:t>CONFIDENTIALITY</w:t>
      </w:r>
    </w:p>
    <w:p w14:paraId="62C2B961" w14:textId="77777777" w:rsidR="0050481B" w:rsidRDefault="0050481B" w:rsidP="0050481B">
      <w:r>
        <w:t>• We maintain strict confidentiality regarding all client information</w:t>
      </w:r>
    </w:p>
    <w:p w14:paraId="634EA88F" w14:textId="77777777" w:rsidR="0050481B" w:rsidRDefault="0050481B" w:rsidP="0050481B">
      <w:r>
        <w:t>• Non-disclosure agreements are available upon request</w:t>
      </w:r>
    </w:p>
    <w:p w14:paraId="5BA56C7C" w14:textId="77777777" w:rsidR="0050481B" w:rsidRDefault="0050481B" w:rsidP="0050481B">
      <w:r>
        <w:t>• Confidentiality obligations survive termination of our relationship</w:t>
      </w:r>
    </w:p>
    <w:p w14:paraId="743FB885" w14:textId="77777777" w:rsidR="0050481B" w:rsidRDefault="0050481B" w:rsidP="0050481B"/>
    <w:p w14:paraId="4B96C099" w14:textId="77777777" w:rsidR="0050481B" w:rsidRPr="0050481B" w:rsidRDefault="0050481B" w:rsidP="0050481B">
      <w:pPr>
        <w:rPr>
          <w:b/>
          <w:bCs/>
        </w:rPr>
      </w:pPr>
      <w:r w:rsidRPr="0050481B">
        <w:rPr>
          <w:b/>
          <w:bCs/>
        </w:rPr>
        <w:t>TERMINATION</w:t>
      </w:r>
    </w:p>
    <w:p w14:paraId="2E46EEF0" w14:textId="77777777" w:rsidR="0050481B" w:rsidRDefault="0050481B" w:rsidP="0050481B">
      <w:r>
        <w:t>Project Termination</w:t>
      </w:r>
    </w:p>
    <w:p w14:paraId="72494454" w14:textId="77777777" w:rsidR="0050481B" w:rsidRDefault="0050481B" w:rsidP="0050481B">
      <w:r>
        <w:t>• Either party may terminate projects with written notice</w:t>
      </w:r>
    </w:p>
    <w:p w14:paraId="7FCF2DDE" w14:textId="77777777" w:rsidR="0050481B" w:rsidRDefault="0050481B" w:rsidP="0050481B">
      <w:r>
        <w:t>• Clients remain liable for work completed and expenses incurred</w:t>
      </w:r>
    </w:p>
    <w:p w14:paraId="4A1F9875" w14:textId="77777777" w:rsidR="0050481B" w:rsidRDefault="0050481B" w:rsidP="0050481B">
      <w:r>
        <w:t>• Final deliverables and source files will be provided upon full payment</w:t>
      </w:r>
    </w:p>
    <w:p w14:paraId="39288F41" w14:textId="77777777" w:rsidR="0050481B" w:rsidRDefault="0050481B" w:rsidP="0050481B"/>
    <w:p w14:paraId="640C86C7" w14:textId="77777777" w:rsidR="0050481B" w:rsidRDefault="0050481B" w:rsidP="0050481B">
      <w:r>
        <w:t>Immediate Termination</w:t>
      </w:r>
    </w:p>
    <w:p w14:paraId="4F9B7C26" w14:textId="77777777" w:rsidR="0050481B" w:rsidRDefault="0050481B" w:rsidP="0050481B">
      <w:r>
        <w:t>• We reserve the right to terminate immediately for:</w:t>
      </w:r>
    </w:p>
    <w:p w14:paraId="1AF6A150" w14:textId="77777777" w:rsidR="0050481B" w:rsidRDefault="0050481B" w:rsidP="0050481B">
      <w:r>
        <w:t xml:space="preserve">  - Non-payment after 30 days</w:t>
      </w:r>
    </w:p>
    <w:p w14:paraId="09D1E5EF" w14:textId="77777777" w:rsidR="0050481B" w:rsidRDefault="0050481B" w:rsidP="0050481B">
      <w:r>
        <w:lastRenderedPageBreak/>
        <w:t xml:space="preserve">  - Violation of these terms</w:t>
      </w:r>
    </w:p>
    <w:p w14:paraId="7DFCCA51" w14:textId="3E70D616" w:rsidR="0050481B" w:rsidRDefault="0050481B" w:rsidP="0050481B">
      <w:r>
        <w:t xml:space="preserve">  - Illegal or unethical requests</w:t>
      </w:r>
    </w:p>
    <w:p w14:paraId="65EA83FB" w14:textId="77777777" w:rsidR="0050481B" w:rsidRDefault="0050481B" w:rsidP="0050481B">
      <w:r>
        <w:t xml:space="preserve">  - Abusive or threatening behavior</w:t>
      </w:r>
    </w:p>
    <w:p w14:paraId="70D61D01" w14:textId="77777777" w:rsidR="0050481B" w:rsidRDefault="0050481B" w:rsidP="0050481B"/>
    <w:p w14:paraId="6123B3FC" w14:textId="77777777" w:rsidR="0050481B" w:rsidRPr="0050481B" w:rsidRDefault="0050481B" w:rsidP="0050481B">
      <w:pPr>
        <w:rPr>
          <w:b/>
          <w:bCs/>
        </w:rPr>
      </w:pPr>
      <w:r w:rsidRPr="0050481B">
        <w:rPr>
          <w:b/>
          <w:bCs/>
        </w:rPr>
        <w:t>DISPUTE RESOLUTION</w:t>
      </w:r>
    </w:p>
    <w:p w14:paraId="2FE69A03" w14:textId="77777777" w:rsidR="0050481B" w:rsidRDefault="0050481B" w:rsidP="0050481B">
      <w:r>
        <w:t>Governing Law</w:t>
      </w:r>
    </w:p>
    <w:p w14:paraId="3CAF412D" w14:textId="77777777" w:rsidR="0050481B" w:rsidRDefault="0050481B" w:rsidP="0050481B">
      <w:r>
        <w:t>• These terms are governed by the laws of Nigeria</w:t>
      </w:r>
    </w:p>
    <w:p w14:paraId="2A643E41" w14:textId="77777777" w:rsidR="0050481B" w:rsidRDefault="0050481B" w:rsidP="0050481B">
      <w:r>
        <w:t>• Disputes will be resolved in Lagos State courts</w:t>
      </w:r>
    </w:p>
    <w:p w14:paraId="62B51476" w14:textId="77777777" w:rsidR="0050481B" w:rsidRDefault="0050481B" w:rsidP="0050481B"/>
    <w:p w14:paraId="57DECC55" w14:textId="77777777" w:rsidR="0050481B" w:rsidRDefault="0050481B" w:rsidP="0050481B">
      <w:r>
        <w:t>Resolution Process</w:t>
      </w:r>
    </w:p>
    <w:p w14:paraId="1951AE13" w14:textId="77777777" w:rsidR="0050481B" w:rsidRDefault="0050481B" w:rsidP="0050481B">
      <w:r>
        <w:t>• Good faith negotiation is required before formal proceedings</w:t>
      </w:r>
    </w:p>
    <w:p w14:paraId="6D8FD688" w14:textId="77777777" w:rsidR="0050481B" w:rsidRDefault="0050481B" w:rsidP="0050481B">
      <w:r>
        <w:t>• Mediation may be pursued before litigation</w:t>
      </w:r>
    </w:p>
    <w:p w14:paraId="4226121F" w14:textId="77777777" w:rsidR="0050481B" w:rsidRDefault="0050481B" w:rsidP="0050481B">
      <w:r>
        <w:t>• Prevailing party may recover reasonable attorney fees</w:t>
      </w:r>
    </w:p>
    <w:p w14:paraId="49920CB2" w14:textId="77777777" w:rsidR="0050481B" w:rsidRDefault="0050481B" w:rsidP="0050481B"/>
    <w:p w14:paraId="02FDF5EA" w14:textId="77777777" w:rsidR="0050481B" w:rsidRPr="0050481B" w:rsidRDefault="0050481B" w:rsidP="0050481B">
      <w:pPr>
        <w:rPr>
          <w:b/>
          <w:bCs/>
        </w:rPr>
      </w:pPr>
      <w:r w:rsidRPr="0050481B">
        <w:rPr>
          <w:b/>
          <w:bCs/>
        </w:rPr>
        <w:t>FORCE MAJEURE</w:t>
      </w:r>
    </w:p>
    <w:p w14:paraId="33E0C2D8" w14:textId="77777777" w:rsidR="0050481B" w:rsidRDefault="0050481B" w:rsidP="0050481B">
      <w:r>
        <w:t>We are not liable for delays or failures due to circumstances beyond our reasonable control, including natural disasters, government actions, internet outages, or other unforeseeable events.</w:t>
      </w:r>
    </w:p>
    <w:p w14:paraId="509FABA3" w14:textId="77777777" w:rsidR="0050481B" w:rsidRDefault="0050481B" w:rsidP="0050481B"/>
    <w:p w14:paraId="18887DE2" w14:textId="77777777" w:rsidR="0050481B" w:rsidRPr="0050481B" w:rsidRDefault="0050481B" w:rsidP="0050481B">
      <w:pPr>
        <w:rPr>
          <w:b/>
          <w:bCs/>
        </w:rPr>
      </w:pPr>
      <w:r w:rsidRPr="0050481B">
        <w:rPr>
          <w:b/>
          <w:bCs/>
        </w:rPr>
        <w:t>MODIFICATIONS TO TERMS</w:t>
      </w:r>
    </w:p>
    <w:p w14:paraId="322E8D19" w14:textId="77777777" w:rsidR="0050481B" w:rsidRDefault="0050481B" w:rsidP="0050481B">
      <w:r>
        <w:t>We reserve the right to modify these terms at any time. Changes will be posted on our website with updated effective dates. Continued use of services constitutes acceptance of modified terms.</w:t>
      </w:r>
    </w:p>
    <w:p w14:paraId="3EE7CA5B" w14:textId="77777777" w:rsidR="0050481B" w:rsidRDefault="0050481B" w:rsidP="0050481B"/>
    <w:p w14:paraId="5D4AC977" w14:textId="77777777" w:rsidR="0050481B" w:rsidRPr="0050481B" w:rsidRDefault="0050481B" w:rsidP="0050481B">
      <w:pPr>
        <w:rPr>
          <w:b/>
          <w:bCs/>
        </w:rPr>
      </w:pPr>
      <w:r w:rsidRPr="0050481B">
        <w:rPr>
          <w:b/>
          <w:bCs/>
        </w:rPr>
        <w:t>SEVERABILITY</w:t>
      </w:r>
    </w:p>
    <w:p w14:paraId="751D10BA" w14:textId="77777777" w:rsidR="0050481B" w:rsidRDefault="0050481B" w:rsidP="0050481B">
      <w:r>
        <w:t>If any provision of these terms is found unenforceable, the remaining provisions will continue in full force and effect.</w:t>
      </w:r>
    </w:p>
    <w:p w14:paraId="7717AC19" w14:textId="77777777" w:rsidR="0050481B" w:rsidRDefault="0050481B" w:rsidP="0050481B"/>
    <w:p w14:paraId="62323716" w14:textId="77777777" w:rsidR="0050481B" w:rsidRPr="0050481B" w:rsidRDefault="0050481B" w:rsidP="0050481B">
      <w:pPr>
        <w:rPr>
          <w:b/>
          <w:bCs/>
        </w:rPr>
      </w:pPr>
      <w:r w:rsidRPr="0050481B">
        <w:rPr>
          <w:b/>
          <w:bCs/>
        </w:rPr>
        <w:t>ENTIRE AGREEMENT</w:t>
      </w:r>
    </w:p>
    <w:p w14:paraId="0E1CB430" w14:textId="77777777" w:rsidR="0050481B" w:rsidRDefault="0050481B" w:rsidP="0050481B">
      <w:r>
        <w:t>These terms, together with specific project agreements, constitute the entire agreement between parties and supersede all prior understandings.</w:t>
      </w:r>
    </w:p>
    <w:p w14:paraId="7E394A8F" w14:textId="77777777" w:rsidR="0050481B" w:rsidRDefault="0050481B" w:rsidP="0050481B"/>
    <w:p w14:paraId="76EE47D5" w14:textId="77777777" w:rsidR="0050481B" w:rsidRPr="0050481B" w:rsidRDefault="0050481B" w:rsidP="0050481B">
      <w:pPr>
        <w:rPr>
          <w:b/>
          <w:bCs/>
        </w:rPr>
      </w:pPr>
      <w:r w:rsidRPr="0050481B">
        <w:rPr>
          <w:b/>
          <w:bCs/>
        </w:rPr>
        <w:t>CONTACT INFORMATION</w:t>
      </w:r>
    </w:p>
    <w:p w14:paraId="67AF5CB4" w14:textId="77777777" w:rsidR="0050481B" w:rsidRDefault="0050481B" w:rsidP="0050481B">
      <w:r>
        <w:t>For questions regarding these Terms and Conditions, please contact us at:</w:t>
      </w:r>
    </w:p>
    <w:p w14:paraId="4D845DBA" w14:textId="2E1190ED" w:rsidR="0050481B" w:rsidRDefault="0050481B" w:rsidP="0050481B">
      <w:r>
        <w:t>• Email: [</w:t>
      </w:r>
      <w:r w:rsidRPr="0050481B">
        <w:t>oriadedevworks@gmail.com</w:t>
      </w:r>
      <w:r>
        <w:t>]</w:t>
      </w:r>
    </w:p>
    <w:p w14:paraId="6A0C7778" w14:textId="59F2C049" w:rsidR="0050481B" w:rsidRDefault="0050481B" w:rsidP="0050481B">
      <w:r>
        <w:t>• Address: [</w:t>
      </w:r>
      <w:r>
        <w:t>Nigeria</w:t>
      </w:r>
      <w:r>
        <w:t>]</w:t>
      </w:r>
    </w:p>
    <w:p w14:paraId="7B501AB2" w14:textId="5D7FC797" w:rsidR="0050481B" w:rsidRDefault="0050481B" w:rsidP="0050481B">
      <w:r>
        <w:t>• Phone: [</w:t>
      </w:r>
      <w:r w:rsidRPr="0050481B">
        <w:t>+234 707-875-9216</w:t>
      </w:r>
      <w:r>
        <w:t>]</w:t>
      </w:r>
    </w:p>
    <w:p w14:paraId="4B1D1247" w14:textId="77777777" w:rsidR="0050481B" w:rsidRDefault="0050481B" w:rsidP="0050481B"/>
    <w:p w14:paraId="3553121F" w14:textId="50C79EBD" w:rsidR="0050481B" w:rsidRDefault="0050481B" w:rsidP="0050481B">
      <w:r>
        <w:t>==============================================================================</w:t>
      </w:r>
    </w:p>
    <w:p w14:paraId="4EEB116B" w14:textId="77777777" w:rsidR="0050481B" w:rsidRDefault="0050481B" w:rsidP="0050481B"/>
    <w:p w14:paraId="2B080DC3" w14:textId="77777777" w:rsidR="0050481B" w:rsidRDefault="0050481B" w:rsidP="0050481B">
      <w:r>
        <w:t>By engaging our services, you acknowledge that you have read, understood, and agree to be bound by these Terms and Conditions and our Privacy Policy.</w:t>
      </w:r>
    </w:p>
    <w:p w14:paraId="451A9D5E" w14:textId="77777777" w:rsidR="0050481B" w:rsidRDefault="0050481B" w:rsidP="0050481B"/>
    <w:p w14:paraId="26657F9E" w14:textId="152199EC" w:rsidR="0050481B" w:rsidRDefault="0050481B" w:rsidP="0050481B">
      <w:r>
        <w:t xml:space="preserve">Document prepared for </w:t>
      </w:r>
      <w:r w:rsidRPr="0050481B">
        <w:rPr>
          <w:b/>
          <w:bCs/>
        </w:rPr>
        <w:t>ORÍ-ADÉ Devworks</w:t>
      </w:r>
    </w:p>
    <w:p w14:paraId="020D50DD" w14:textId="1EDD94F6" w:rsidR="0050481B" w:rsidRDefault="0050481B" w:rsidP="0050481B">
      <w:r>
        <w:t xml:space="preserve">© 2025 </w:t>
      </w:r>
      <w:r w:rsidRPr="0050481B">
        <w:rPr>
          <w:b/>
          <w:bCs/>
        </w:rPr>
        <w:t>ORÍ-ADÉ Devworks.</w:t>
      </w:r>
      <w:r>
        <w:t xml:space="preserve"> All rights reserved.</w:t>
      </w:r>
    </w:p>
    <w:sectPr w:rsidR="00504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81B"/>
    <w:rsid w:val="0050481B"/>
    <w:rsid w:val="00E85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2F0AA"/>
  <w15:chartTrackingRefBased/>
  <w15:docId w15:val="{7E47DE3A-BF1C-4B07-B1DD-AB71D0B0F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48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48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481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481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481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48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48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48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48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48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48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481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481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481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48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48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48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481B"/>
    <w:rPr>
      <w:rFonts w:eastAsiaTheme="majorEastAsia" w:cstheme="majorBidi"/>
      <w:color w:val="272727" w:themeColor="text1" w:themeTint="D8"/>
    </w:rPr>
  </w:style>
  <w:style w:type="paragraph" w:styleId="Title">
    <w:name w:val="Title"/>
    <w:basedOn w:val="Normal"/>
    <w:next w:val="Normal"/>
    <w:link w:val="TitleChar"/>
    <w:uiPriority w:val="10"/>
    <w:qFormat/>
    <w:rsid w:val="005048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8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48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48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481B"/>
    <w:pPr>
      <w:spacing w:before="160"/>
      <w:jc w:val="center"/>
    </w:pPr>
    <w:rPr>
      <w:i/>
      <w:iCs/>
      <w:color w:val="404040" w:themeColor="text1" w:themeTint="BF"/>
    </w:rPr>
  </w:style>
  <w:style w:type="character" w:customStyle="1" w:styleId="QuoteChar">
    <w:name w:val="Quote Char"/>
    <w:basedOn w:val="DefaultParagraphFont"/>
    <w:link w:val="Quote"/>
    <w:uiPriority w:val="29"/>
    <w:rsid w:val="0050481B"/>
    <w:rPr>
      <w:i/>
      <w:iCs/>
      <w:color w:val="404040" w:themeColor="text1" w:themeTint="BF"/>
    </w:rPr>
  </w:style>
  <w:style w:type="paragraph" w:styleId="ListParagraph">
    <w:name w:val="List Paragraph"/>
    <w:basedOn w:val="Normal"/>
    <w:uiPriority w:val="34"/>
    <w:qFormat/>
    <w:rsid w:val="0050481B"/>
    <w:pPr>
      <w:ind w:left="720"/>
      <w:contextualSpacing/>
    </w:pPr>
  </w:style>
  <w:style w:type="character" w:styleId="IntenseEmphasis">
    <w:name w:val="Intense Emphasis"/>
    <w:basedOn w:val="DefaultParagraphFont"/>
    <w:uiPriority w:val="21"/>
    <w:qFormat/>
    <w:rsid w:val="0050481B"/>
    <w:rPr>
      <w:i/>
      <w:iCs/>
      <w:color w:val="2F5496" w:themeColor="accent1" w:themeShade="BF"/>
    </w:rPr>
  </w:style>
  <w:style w:type="paragraph" w:styleId="IntenseQuote">
    <w:name w:val="Intense Quote"/>
    <w:basedOn w:val="Normal"/>
    <w:next w:val="Normal"/>
    <w:link w:val="IntenseQuoteChar"/>
    <w:uiPriority w:val="30"/>
    <w:qFormat/>
    <w:rsid w:val="005048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481B"/>
    <w:rPr>
      <w:i/>
      <w:iCs/>
      <w:color w:val="2F5496" w:themeColor="accent1" w:themeShade="BF"/>
    </w:rPr>
  </w:style>
  <w:style w:type="character" w:styleId="IntenseReference">
    <w:name w:val="Intense Reference"/>
    <w:basedOn w:val="DefaultParagraphFont"/>
    <w:uiPriority w:val="32"/>
    <w:qFormat/>
    <w:rsid w:val="005048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904</Words>
  <Characters>5159</Characters>
  <Application>Microsoft Office Word</Application>
  <DocSecurity>0</DocSecurity>
  <Lines>42</Lines>
  <Paragraphs>12</Paragraphs>
  <ScaleCrop>false</ScaleCrop>
  <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stephenkeshy77@gmail.com</dc:creator>
  <cp:keywords/>
  <dc:description/>
  <cp:lastModifiedBy>stephenkeshy77@gmail.com</cp:lastModifiedBy>
  <cp:revision>1</cp:revision>
  <dcterms:created xsi:type="dcterms:W3CDTF">2025-07-29T23:22:00Z</dcterms:created>
  <dcterms:modified xsi:type="dcterms:W3CDTF">2025-07-29T23:31:00Z</dcterms:modified>
</cp:coreProperties>
</file>